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CF3E06">
      <w:pPr>
        <w:widowControl/>
        <w:spacing w:line="480" w:lineRule="exact"/>
        <w:jc w:val="center"/>
        <w:rPr>
          <w:rFonts w:ascii="宋体" w:hAnsi="宋体" w:cs="宋体"/>
          <w:color w:val="333333"/>
          <w:kern w:val="0"/>
          <w:sz w:val="32"/>
          <w:szCs w:val="32"/>
        </w:rPr>
      </w:pPr>
      <w:r>
        <w:rPr>
          <w:rFonts w:hint="eastAsia" w:ascii="宋体" w:hAnsi="宋体" w:cs="宋体"/>
          <w:b/>
          <w:bCs/>
          <w:color w:val="333333"/>
          <w:kern w:val="0"/>
          <w:sz w:val="32"/>
          <w:szCs w:val="32"/>
        </w:rPr>
        <w:t>20</w:t>
      </w:r>
      <w:r>
        <w:rPr>
          <w:rFonts w:ascii="宋体" w:hAnsi="宋体" w:cs="宋体"/>
          <w:b/>
          <w:bCs/>
          <w:color w:val="333333"/>
          <w:kern w:val="0"/>
          <w:sz w:val="32"/>
          <w:szCs w:val="32"/>
        </w:rPr>
        <w:t>2</w:t>
      </w:r>
      <w:r>
        <w:rPr>
          <w:rFonts w:hint="eastAsia" w:ascii="宋体" w:hAnsi="宋体" w:cs="宋体"/>
          <w:b/>
          <w:bCs/>
          <w:color w:val="333333"/>
          <w:kern w:val="0"/>
          <w:sz w:val="32"/>
          <w:szCs w:val="32"/>
          <w:lang w:val="en-US" w:eastAsia="zh-CN"/>
        </w:rPr>
        <w:t>5</w:t>
      </w:r>
      <w:r>
        <w:rPr>
          <w:rFonts w:hint="eastAsia" w:ascii="宋体" w:hAnsi="宋体" w:cs="宋体"/>
          <w:b/>
          <w:bCs/>
          <w:color w:val="333333"/>
          <w:kern w:val="0"/>
          <w:sz w:val="32"/>
          <w:szCs w:val="32"/>
        </w:rPr>
        <w:t>年职称评审校内申报条件</w:t>
      </w:r>
    </w:p>
    <w:p w14:paraId="164717C6">
      <w:pPr>
        <w:widowControl/>
        <w:spacing w:line="360" w:lineRule="exact"/>
        <w:jc w:val="left"/>
        <w:rPr>
          <w:rFonts w:ascii="宋体" w:hAnsi="宋体" w:cs="宋体"/>
          <w:color w:val="333333"/>
          <w:kern w:val="0"/>
          <w:sz w:val="32"/>
          <w:szCs w:val="32"/>
        </w:rPr>
      </w:pPr>
    </w:p>
    <w:p w14:paraId="17D932D0">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b/>
          <w:bCs/>
          <w:kern w:val="0"/>
          <w:sz w:val="32"/>
          <w:szCs w:val="32"/>
        </w:rPr>
      </w:pPr>
      <w:r>
        <w:rPr>
          <w:rFonts w:hint="eastAsia" w:ascii="宋体" w:hAnsi="宋体" w:cs="宋体"/>
          <w:b/>
          <w:bCs/>
          <w:kern w:val="0"/>
          <w:sz w:val="24"/>
        </w:rPr>
        <w:t>（一）一级、高级职称申报条件</w:t>
      </w:r>
    </w:p>
    <w:p w14:paraId="6F4A3535">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1.在我校连续工作满1年。</w:t>
      </w:r>
      <w:r>
        <w:rPr>
          <w:rFonts w:ascii="宋体" w:hAnsi="宋体" w:cs="宋体"/>
          <w:kern w:val="0"/>
          <w:sz w:val="24"/>
        </w:rPr>
        <w:t xml:space="preserve"> </w:t>
      </w:r>
    </w:p>
    <w:p w14:paraId="6BEDA7BD">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xml:space="preserve">  2.近5年年度考核合格及以上等次。 </w:t>
      </w:r>
    </w:p>
    <w:p w14:paraId="5AD04CBA">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3.任期内工作量饱满、出勤正常。</w:t>
      </w:r>
    </w:p>
    <w:p w14:paraId="741F192D">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4.</w:t>
      </w:r>
      <w:r>
        <w:rPr>
          <w:rFonts w:hint="eastAsia" w:ascii="宋体" w:hAnsi="宋体" w:cs="宋体"/>
          <w:color w:val="FF0000"/>
          <w:kern w:val="0"/>
          <w:sz w:val="24"/>
          <w:u w:val="single"/>
        </w:rPr>
        <w:t>担任班主任时间符合上级文件相关要求:申报高级教师，担任班主任等工作须5年以上（其中任现职以来2年以上）且在我校任职满1年以上；申报一级教师，担任班主任等工作须任现职以来2年以上且在我校任职满1年以上</w:t>
      </w:r>
      <w:r>
        <w:rPr>
          <w:rFonts w:hint="eastAsia" w:ascii="宋体" w:hAnsi="宋体" w:cs="宋体"/>
          <w:kern w:val="0"/>
          <w:sz w:val="24"/>
        </w:rPr>
        <w:t>。（根据《关</w:t>
      </w:r>
      <w:r>
        <w:rPr>
          <w:rFonts w:hint="eastAsia" w:ascii="宋体" w:hAnsi="宋体" w:cs="宋体"/>
          <w:spacing w:val="-6"/>
          <w:kern w:val="0"/>
          <w:sz w:val="24"/>
        </w:rPr>
        <w:t>于开展2021年度合肥市中小学教师职称评审工作的通知》</w:t>
      </w:r>
      <w:r>
        <w:rPr>
          <w:rFonts w:hint="eastAsia" w:ascii="宋体" w:hAnsi="宋体" w:cs="宋体"/>
          <w:kern w:val="0"/>
          <w:sz w:val="24"/>
        </w:rPr>
        <w:t>规定，班主任等工作指：班主任、学生社团指导教师、少先队辅导员、年级组长、教研组长、学校中层以上管理干部、督学等工作。</w:t>
      </w:r>
      <w:r>
        <w:rPr>
          <w:rFonts w:hint="eastAsia" w:ascii="宋体" w:hAnsi="宋体" w:cs="宋体"/>
          <w:color w:val="FF0000"/>
          <w:kern w:val="0"/>
          <w:sz w:val="24"/>
          <w:lang w:val="en-US" w:eastAsia="zh-CN"/>
        </w:rPr>
        <w:t>非班主任但视为班主任等工作的时长依据校内评分细则进行折算。</w:t>
      </w:r>
      <w:r>
        <w:rPr>
          <w:rFonts w:hint="eastAsia" w:ascii="宋体" w:hAnsi="宋体" w:cs="宋体"/>
          <w:kern w:val="0"/>
          <w:sz w:val="24"/>
        </w:rPr>
        <w:t xml:space="preserve">）    </w:t>
      </w:r>
    </w:p>
    <w:p w14:paraId="4C78D99F">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ascii="宋体" w:hAnsi="宋体" w:cs="宋体"/>
          <w:kern w:val="0"/>
          <w:sz w:val="24"/>
        </w:rPr>
      </w:pPr>
      <w:r>
        <w:rPr>
          <w:rFonts w:hint="eastAsia" w:ascii="宋体" w:hAnsi="宋体" w:cs="宋体"/>
          <w:kern w:val="0"/>
          <w:sz w:val="24"/>
        </w:rPr>
        <w:t>5.近3年每学期教学计划、教案完备。</w:t>
      </w:r>
    </w:p>
    <w:p w14:paraId="27EC303A">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xml:space="preserve">    6.每学期听课评课正常，听课记录完备</w:t>
      </w:r>
      <w:bookmarkStart w:id="0" w:name="_Hlk81388726"/>
      <w:r>
        <w:rPr>
          <w:rFonts w:hint="eastAsia" w:ascii="宋体" w:hAnsi="宋体" w:cs="宋体"/>
          <w:kern w:val="0"/>
          <w:sz w:val="24"/>
        </w:rPr>
        <w:t>。（申报一级需提供</w:t>
      </w:r>
      <w:bookmarkEnd w:id="0"/>
      <w:r>
        <w:rPr>
          <w:rFonts w:hint="eastAsia" w:ascii="宋体" w:hAnsi="宋体" w:cs="宋体"/>
          <w:kern w:val="0"/>
          <w:sz w:val="24"/>
        </w:rPr>
        <w:t>基本任期内即4年的听评课记录，每学期不少于6节/次；申报高级需提供基本任期内即5年的听评课记录，每学期听课指导及主持研讨不少于6节/次）</w:t>
      </w:r>
    </w:p>
    <w:p w14:paraId="20588CBC">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ascii="宋体" w:hAnsi="宋体" w:cs="宋体"/>
          <w:kern w:val="0"/>
          <w:sz w:val="24"/>
        </w:rPr>
      </w:pPr>
      <w:r>
        <w:rPr>
          <w:rFonts w:hint="eastAsia" w:ascii="宋体" w:hAnsi="宋体" w:cs="宋体"/>
          <w:kern w:val="0"/>
          <w:sz w:val="24"/>
        </w:rPr>
        <w:t>7.任期内正常开展公开课或少先队活动。（</w:t>
      </w:r>
      <w:r>
        <w:rPr>
          <w:rFonts w:hint="eastAsia" w:ascii="宋体" w:hAnsi="宋体" w:cs="宋体"/>
          <w:color w:val="FF0000"/>
          <w:kern w:val="0"/>
          <w:sz w:val="24"/>
        </w:rPr>
        <w:t>申报一级需提供基本任期内公开课材料，每学期至少1节/次，即至少8节/次</w:t>
      </w:r>
      <w:r>
        <w:rPr>
          <w:rFonts w:hint="eastAsia" w:ascii="宋体" w:hAnsi="宋体" w:cs="宋体"/>
          <w:kern w:val="0"/>
          <w:sz w:val="24"/>
        </w:rPr>
        <w:t>；</w:t>
      </w:r>
      <w:r>
        <w:rPr>
          <w:rFonts w:hint="eastAsia" w:ascii="宋体" w:hAnsi="宋体" w:cs="宋体"/>
          <w:color w:val="FF0000"/>
          <w:kern w:val="0"/>
          <w:sz w:val="24"/>
        </w:rPr>
        <w:t>申报高级需提供基本任期内的公开课材料，校内公开课每学期不少于1节/次，即至少1</w:t>
      </w:r>
      <w:r>
        <w:rPr>
          <w:rFonts w:ascii="宋体" w:hAnsi="宋体" w:cs="宋体"/>
          <w:color w:val="FF0000"/>
          <w:kern w:val="0"/>
          <w:sz w:val="24"/>
        </w:rPr>
        <w:t>0</w:t>
      </w:r>
      <w:r>
        <w:rPr>
          <w:rFonts w:hint="eastAsia" w:ascii="宋体" w:hAnsi="宋体" w:cs="宋体"/>
          <w:color w:val="FF0000"/>
          <w:kern w:val="0"/>
          <w:sz w:val="24"/>
        </w:rPr>
        <w:t>节/次，且其中至少有2节/次校际公开课材料</w:t>
      </w:r>
      <w:r>
        <w:rPr>
          <w:rFonts w:hint="eastAsia" w:ascii="宋体" w:hAnsi="宋体" w:cs="宋体"/>
          <w:kern w:val="0"/>
          <w:sz w:val="24"/>
        </w:rPr>
        <w:t>）</w:t>
      </w:r>
    </w:p>
    <w:p w14:paraId="532DD18D">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ascii="宋体" w:hAnsi="宋体" w:cs="宋体"/>
          <w:kern w:val="0"/>
          <w:sz w:val="24"/>
        </w:rPr>
      </w:pPr>
      <w:r>
        <w:rPr>
          <w:rFonts w:hint="eastAsia" w:ascii="宋体" w:hAnsi="宋体" w:cs="宋体"/>
          <w:kern w:val="0"/>
          <w:sz w:val="24"/>
        </w:rPr>
        <w:t>8.任期内承担指导青年教师的工作任务（高级职称必备）（需满足：本人与所指导的教师具有蓝青工程师徒结对关系或在教研组长、备课组长任期内，备课组长任期须与所指导的教师在同一年级；所指导的教师于任期内在市级以上教育部门举办的优质课技能大赛等活动中获省级三等奖或市级二等奖以上）。</w:t>
      </w:r>
    </w:p>
    <w:p w14:paraId="2D2AD6D7">
      <w:pPr>
        <w:keepNext w:val="0"/>
        <w:keepLines w:val="0"/>
        <w:pageBreakBefore w:val="0"/>
        <w:widowControl/>
        <w:kinsoku/>
        <w:wordWrap/>
        <w:overflowPunct/>
        <w:topLinePunct w:val="0"/>
        <w:autoSpaceDE/>
        <w:autoSpaceDN/>
        <w:bidi w:val="0"/>
        <w:adjustRightInd/>
        <w:snapToGrid/>
        <w:spacing w:line="520" w:lineRule="exact"/>
        <w:ind w:firstLine="480"/>
        <w:jc w:val="left"/>
        <w:textAlignment w:val="auto"/>
        <w:rPr>
          <w:rFonts w:ascii="宋体" w:hAnsi="宋体" w:cs="宋体"/>
          <w:kern w:val="0"/>
          <w:sz w:val="24"/>
        </w:rPr>
      </w:pPr>
      <w:r>
        <w:rPr>
          <w:rFonts w:hint="eastAsia" w:ascii="宋体" w:hAnsi="宋体" w:cs="宋体"/>
          <w:kern w:val="0"/>
          <w:sz w:val="24"/>
        </w:rPr>
        <w:t>9.</w:t>
      </w:r>
      <w:r>
        <w:rPr>
          <w:rFonts w:hint="eastAsia" w:ascii="宋体" w:hAnsi="宋体" w:cs="宋体"/>
          <w:color w:val="FF0000"/>
          <w:kern w:val="0"/>
          <w:sz w:val="24"/>
          <w:u w:val="single"/>
        </w:rPr>
        <w:t>乡村学校或薄弱学校任教（支教）经历（高级职称必备）；</w:t>
      </w:r>
    </w:p>
    <w:p w14:paraId="43FD4AED">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xml:space="preserve">    10.任期内教育教学工作成绩显著；</w:t>
      </w:r>
    </w:p>
    <w:p w14:paraId="0F00B916">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xml:space="preserve">    11.任期内承担一定的教科研工作任务；</w:t>
      </w:r>
    </w:p>
    <w:p w14:paraId="6AAD2383">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xml:space="preserve">    12.具备市人事局和市教育局规定的教师职务评审的必备条件和要求（详见《关</w:t>
      </w:r>
      <w:r>
        <w:rPr>
          <w:rFonts w:hint="eastAsia" w:ascii="宋体" w:hAnsi="宋体" w:cs="宋体"/>
          <w:spacing w:val="-6"/>
          <w:kern w:val="0"/>
          <w:sz w:val="24"/>
        </w:rPr>
        <w:t>于做好202</w:t>
      </w:r>
      <w:r>
        <w:rPr>
          <w:rFonts w:hint="eastAsia" w:ascii="宋体" w:hAnsi="宋体" w:cs="宋体"/>
          <w:spacing w:val="-6"/>
          <w:kern w:val="0"/>
          <w:sz w:val="24"/>
          <w:lang w:val="en-US" w:eastAsia="zh-CN"/>
        </w:rPr>
        <w:t>5</w:t>
      </w:r>
      <w:r>
        <w:rPr>
          <w:rFonts w:hint="eastAsia" w:ascii="宋体" w:hAnsi="宋体" w:cs="宋体"/>
          <w:spacing w:val="-6"/>
          <w:kern w:val="0"/>
          <w:sz w:val="24"/>
        </w:rPr>
        <w:t>年度合肥市中小学教师职称评审工作的通知》及皖教师【2020】7号文件）。</w:t>
      </w:r>
    </w:p>
    <w:p w14:paraId="71296B8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b/>
          <w:bCs/>
          <w:kern w:val="0"/>
          <w:sz w:val="24"/>
        </w:rPr>
      </w:pPr>
      <w:r>
        <w:rPr>
          <w:rFonts w:hint="eastAsia" w:ascii="宋体" w:hAnsi="宋体" w:cs="宋体"/>
          <w:kern w:val="0"/>
          <w:sz w:val="24"/>
        </w:rPr>
        <w:t> </w:t>
      </w:r>
      <w:r>
        <w:rPr>
          <w:rFonts w:hint="eastAsia" w:ascii="宋体" w:hAnsi="宋体" w:cs="宋体"/>
          <w:b/>
          <w:bCs/>
          <w:kern w:val="0"/>
          <w:sz w:val="24"/>
        </w:rPr>
        <w:t> 以上条件涉及的时限均为任期内，且需同时具备。</w:t>
      </w:r>
    </w:p>
    <w:p w14:paraId="6DA78A5D">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b/>
          <w:bCs/>
          <w:kern w:val="0"/>
          <w:sz w:val="24"/>
        </w:rPr>
      </w:pPr>
      <w:r>
        <w:rPr>
          <w:rFonts w:hint="eastAsia" w:ascii="宋体" w:hAnsi="宋体" w:cs="宋体"/>
          <w:b/>
          <w:bCs/>
          <w:kern w:val="0"/>
          <w:sz w:val="24"/>
        </w:rPr>
        <w:t>（二）</w:t>
      </w:r>
      <w:r>
        <w:rPr>
          <w:rFonts w:hint="eastAsia" w:ascii="宋体" w:hAnsi="宋体" w:cs="宋体"/>
          <w:kern w:val="0"/>
          <w:sz w:val="24"/>
        </w:rPr>
        <w:t xml:space="preserve"> </w:t>
      </w:r>
      <w:r>
        <w:rPr>
          <w:rFonts w:hint="eastAsia" w:ascii="宋体" w:hAnsi="宋体" w:cs="宋体"/>
          <w:b/>
          <w:bCs/>
          <w:kern w:val="0"/>
          <w:sz w:val="24"/>
        </w:rPr>
        <w:t>二级、三级职称申报条件</w:t>
      </w:r>
    </w:p>
    <w:p w14:paraId="18246C1D">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ascii="宋体" w:hAnsi="宋体" w:cs="宋体"/>
          <w:kern w:val="0"/>
          <w:sz w:val="24"/>
        </w:rPr>
      </w:pPr>
      <w:r>
        <w:rPr>
          <w:rFonts w:hint="eastAsia" w:ascii="宋体" w:hAnsi="宋体" w:cs="宋体"/>
          <w:kern w:val="0"/>
          <w:sz w:val="24"/>
        </w:rPr>
        <w:t>1. 在我校连续工作满1年；</w:t>
      </w:r>
    </w:p>
    <w:p w14:paraId="4279F23D">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ascii="宋体" w:hAnsi="宋体" w:cs="宋体"/>
          <w:kern w:val="0"/>
          <w:sz w:val="24"/>
        </w:rPr>
      </w:pPr>
      <w:r>
        <w:rPr>
          <w:rFonts w:hint="eastAsia" w:ascii="宋体" w:hAnsi="宋体" w:cs="宋体"/>
          <w:kern w:val="0"/>
          <w:sz w:val="24"/>
        </w:rPr>
        <w:t>2.</w:t>
      </w:r>
      <w:r>
        <w:rPr>
          <w:rFonts w:hint="eastAsia" w:ascii="宋体" w:hAnsi="宋体" w:cs="宋体"/>
          <w:color w:val="FF0000"/>
          <w:kern w:val="0"/>
          <w:sz w:val="24"/>
        </w:rPr>
        <w:t xml:space="preserve"> 见习期考核合格；</w:t>
      </w:r>
    </w:p>
    <w:p w14:paraId="1419517C">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ascii="宋体" w:hAnsi="宋体" w:cs="宋体"/>
          <w:kern w:val="0"/>
          <w:sz w:val="24"/>
        </w:rPr>
      </w:pPr>
      <w:r>
        <w:rPr>
          <w:rFonts w:hint="eastAsia" w:ascii="宋体" w:hAnsi="宋体" w:cs="宋体"/>
          <w:kern w:val="0"/>
          <w:sz w:val="24"/>
        </w:rPr>
        <w:t>3.</w:t>
      </w:r>
      <w:r>
        <w:rPr>
          <w:rFonts w:hint="eastAsia" w:ascii="宋体" w:hAnsi="宋体" w:cs="宋体"/>
          <w:color w:val="FF0000"/>
          <w:kern w:val="0"/>
          <w:sz w:val="24"/>
        </w:rPr>
        <w:t xml:space="preserve"> </w:t>
      </w:r>
      <w:r>
        <w:rPr>
          <w:rFonts w:hint="eastAsia" w:ascii="宋体" w:hAnsi="宋体" w:cs="宋体"/>
          <w:bCs/>
          <w:kern w:val="0"/>
          <w:sz w:val="24"/>
        </w:rPr>
        <w:t>符合</w:t>
      </w:r>
      <w:r>
        <w:rPr>
          <w:rFonts w:hint="eastAsia" w:ascii="宋体" w:hAnsi="宋体" w:cs="宋体"/>
          <w:kern w:val="0"/>
          <w:sz w:val="24"/>
        </w:rPr>
        <w:t>《关于做好202</w:t>
      </w:r>
      <w:r>
        <w:rPr>
          <w:rFonts w:hint="eastAsia" w:ascii="宋体" w:hAnsi="宋体" w:cs="宋体"/>
          <w:kern w:val="0"/>
          <w:sz w:val="24"/>
          <w:lang w:val="en-US" w:eastAsia="zh-CN"/>
        </w:rPr>
        <w:t>5</w:t>
      </w:r>
      <w:r>
        <w:rPr>
          <w:rFonts w:hint="eastAsia" w:ascii="宋体" w:hAnsi="宋体" w:cs="宋体"/>
          <w:kern w:val="0"/>
          <w:sz w:val="24"/>
        </w:rPr>
        <w:t>年度合肥市中小学教师职称评审工作的通知》及皖教师【2020】7号文件</w:t>
      </w:r>
      <w:r>
        <w:rPr>
          <w:rFonts w:hint="eastAsia" w:ascii="宋体" w:hAnsi="宋体" w:cs="宋体"/>
          <w:bCs/>
          <w:kern w:val="0"/>
          <w:sz w:val="24"/>
        </w:rPr>
        <w:t>要求。</w:t>
      </w:r>
      <w:r>
        <w:rPr>
          <w:rFonts w:hint="eastAsia" w:ascii="宋体" w:hAnsi="宋体" w:cs="宋体"/>
          <w:kern w:val="0"/>
          <w:sz w:val="24"/>
        </w:rPr>
        <w:t>  </w:t>
      </w:r>
    </w:p>
    <w:p w14:paraId="6EED7559">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b/>
          <w:bCs/>
          <w:kern w:val="0"/>
          <w:sz w:val="24"/>
        </w:rPr>
        <w:t>（三）有以下情况之一者，当年不得参加申报</w:t>
      </w:r>
    </w:p>
    <w:p w14:paraId="60432FA5">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1. 近三年内进行有偿家教或乱收费、体罚或变相体罚学生造成严重后果，或在</w:t>
      </w:r>
      <w:r>
        <w:rPr>
          <w:rFonts w:hint="eastAsia" w:ascii="宋体" w:hAnsi="宋体" w:cs="宋体"/>
          <w:spacing w:val="-6"/>
          <w:kern w:val="0"/>
          <w:sz w:val="24"/>
        </w:rPr>
        <w:t>工作中严重失职或有重大责任事故造成重大损失等严重违反学校教师行为规范的行为；</w:t>
      </w:r>
    </w:p>
    <w:p w14:paraId="66C2C3A2">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2. 近三年受行政处分或行政处分以上的人员；</w:t>
      </w:r>
    </w:p>
    <w:p w14:paraId="4BE2DBC2">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spacing w:val="-6"/>
          <w:kern w:val="0"/>
          <w:sz w:val="24"/>
        </w:rPr>
      </w:pPr>
      <w:r>
        <w:rPr>
          <w:rFonts w:hint="eastAsia" w:ascii="宋体" w:hAnsi="宋体" w:cs="宋体"/>
          <w:kern w:val="0"/>
          <w:sz w:val="24"/>
        </w:rPr>
        <w:t xml:space="preserve">   3. </w:t>
      </w:r>
      <w:r>
        <w:rPr>
          <w:rFonts w:hint="eastAsia" w:ascii="宋体" w:hAnsi="宋体" w:cs="宋体"/>
          <w:spacing w:val="-6"/>
          <w:kern w:val="0"/>
          <w:sz w:val="24"/>
        </w:rPr>
        <w:t>近三年脱产进修或公务外出或因病等其他原因离岗半年以上，不能履行教师职责；</w:t>
      </w:r>
    </w:p>
    <w:p w14:paraId="7DE57C01">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宋体" w:hAnsi="宋体" w:cs="宋体"/>
          <w:kern w:val="0"/>
          <w:sz w:val="24"/>
        </w:rPr>
      </w:pPr>
      <w:r>
        <w:rPr>
          <w:rFonts w:hint="eastAsia" w:ascii="宋体" w:hAnsi="宋体" w:cs="宋体"/>
          <w:kern w:val="0"/>
          <w:sz w:val="24"/>
        </w:rPr>
        <w:t>  4. 不服从学校合理的教育教学工作安排，不安心工作，不热爱教育事业；</w:t>
      </w:r>
    </w:p>
    <w:p w14:paraId="00E16F14">
      <w:pPr>
        <w:keepNext w:val="0"/>
        <w:keepLines w:val="0"/>
        <w:pageBreakBefore w:val="0"/>
        <w:widowControl/>
        <w:kinsoku/>
        <w:wordWrap/>
        <w:overflowPunct/>
        <w:topLinePunct w:val="0"/>
        <w:autoSpaceDE/>
        <w:autoSpaceDN/>
        <w:bidi w:val="0"/>
        <w:adjustRightInd/>
        <w:snapToGrid/>
        <w:spacing w:line="520" w:lineRule="exact"/>
        <w:ind w:firstLine="481"/>
        <w:jc w:val="left"/>
        <w:textAlignment w:val="auto"/>
        <w:rPr>
          <w:rFonts w:ascii="宋体" w:hAnsi="宋体" w:cs="宋体"/>
          <w:kern w:val="0"/>
          <w:sz w:val="24"/>
        </w:rPr>
      </w:pPr>
      <w:r>
        <w:rPr>
          <w:rFonts w:hint="eastAsia" w:ascii="宋体" w:hAnsi="宋体" w:cs="宋体"/>
          <w:kern w:val="0"/>
          <w:sz w:val="24"/>
        </w:rPr>
        <w:t>5. 提供虚假申报材料或上一年度因个人原因材料审查没通过市级评审的。</w:t>
      </w:r>
    </w:p>
    <w:p w14:paraId="69FF45CC">
      <w:pPr>
        <w:keepNext w:val="0"/>
        <w:keepLines w:val="0"/>
        <w:pageBreakBefore w:val="0"/>
        <w:widowControl/>
        <w:kinsoku/>
        <w:wordWrap/>
        <w:overflowPunct/>
        <w:topLinePunct w:val="0"/>
        <w:autoSpaceDE/>
        <w:autoSpaceDN/>
        <w:bidi w:val="0"/>
        <w:adjustRightInd/>
        <w:snapToGrid/>
        <w:spacing w:line="520" w:lineRule="exact"/>
        <w:ind w:firstLine="481"/>
        <w:jc w:val="left"/>
        <w:textAlignment w:val="auto"/>
        <w:rPr>
          <w:rFonts w:ascii="宋体" w:hAnsi="宋体" w:cs="宋体"/>
          <w:color w:val="FF0000"/>
          <w:kern w:val="0"/>
          <w:sz w:val="24"/>
        </w:rPr>
      </w:pPr>
      <w:r>
        <w:rPr>
          <w:rFonts w:hint="eastAsia" w:ascii="宋体" w:hAnsi="宋体" w:cs="宋体"/>
          <w:color w:val="FF0000"/>
          <w:kern w:val="0"/>
          <w:sz w:val="24"/>
        </w:rPr>
        <w:t>6.上年</w:t>
      </w:r>
      <w:bookmarkStart w:id="1" w:name="_GoBack"/>
      <w:bookmarkEnd w:id="1"/>
      <w:r>
        <w:rPr>
          <w:rFonts w:hint="eastAsia" w:ascii="宋体" w:hAnsi="宋体" w:cs="宋体"/>
          <w:color w:val="FF0000"/>
          <w:kern w:val="0"/>
          <w:sz w:val="24"/>
        </w:rPr>
        <w:t>度通过校内评审后放弃参加市级评审者。</w:t>
      </w:r>
    </w:p>
    <w:sectPr>
      <w:headerReference r:id="rId3" w:type="default"/>
      <w:pgSz w:w="11906" w:h="16838"/>
      <w:pgMar w:top="480" w:right="1588" w:bottom="68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13F1F">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kOGRmZDA1NWUyMDVhMzY2N2U5MDdkMDYwN2FiM2QifQ=="/>
  </w:docVars>
  <w:rsids>
    <w:rsidRoot w:val="00AF57FF"/>
    <w:rsid w:val="000001C9"/>
    <w:rsid w:val="00044860"/>
    <w:rsid w:val="0005262D"/>
    <w:rsid w:val="00073110"/>
    <w:rsid w:val="000828F7"/>
    <w:rsid w:val="00172198"/>
    <w:rsid w:val="001C3F03"/>
    <w:rsid w:val="001C42FC"/>
    <w:rsid w:val="001F4565"/>
    <w:rsid w:val="00203114"/>
    <w:rsid w:val="00206885"/>
    <w:rsid w:val="002129A4"/>
    <w:rsid w:val="00255C3D"/>
    <w:rsid w:val="002B6236"/>
    <w:rsid w:val="002E1938"/>
    <w:rsid w:val="0038569A"/>
    <w:rsid w:val="003911DA"/>
    <w:rsid w:val="003D21AD"/>
    <w:rsid w:val="003D340A"/>
    <w:rsid w:val="004C5360"/>
    <w:rsid w:val="004E1D98"/>
    <w:rsid w:val="005116FA"/>
    <w:rsid w:val="005243A6"/>
    <w:rsid w:val="00547F0B"/>
    <w:rsid w:val="00553481"/>
    <w:rsid w:val="00582413"/>
    <w:rsid w:val="005C2875"/>
    <w:rsid w:val="00663135"/>
    <w:rsid w:val="00676D8A"/>
    <w:rsid w:val="00681F32"/>
    <w:rsid w:val="006A0F45"/>
    <w:rsid w:val="006E22B5"/>
    <w:rsid w:val="00774F57"/>
    <w:rsid w:val="00776C4C"/>
    <w:rsid w:val="00825310"/>
    <w:rsid w:val="0082611D"/>
    <w:rsid w:val="008E243C"/>
    <w:rsid w:val="009E3F0A"/>
    <w:rsid w:val="00A02D20"/>
    <w:rsid w:val="00A27BE6"/>
    <w:rsid w:val="00AA015F"/>
    <w:rsid w:val="00AF57FF"/>
    <w:rsid w:val="00B10E36"/>
    <w:rsid w:val="00B61E7F"/>
    <w:rsid w:val="00BF7FFA"/>
    <w:rsid w:val="00C11DBD"/>
    <w:rsid w:val="00C208C3"/>
    <w:rsid w:val="00C40F5C"/>
    <w:rsid w:val="00C52968"/>
    <w:rsid w:val="00D11DB4"/>
    <w:rsid w:val="00D569F3"/>
    <w:rsid w:val="00D6555F"/>
    <w:rsid w:val="00E634D6"/>
    <w:rsid w:val="00E74A3C"/>
    <w:rsid w:val="00F303DF"/>
    <w:rsid w:val="00F379CE"/>
    <w:rsid w:val="00F87CC3"/>
    <w:rsid w:val="00F97095"/>
    <w:rsid w:val="011F02AB"/>
    <w:rsid w:val="048D5F1D"/>
    <w:rsid w:val="0A1E643E"/>
    <w:rsid w:val="11C87403"/>
    <w:rsid w:val="20275022"/>
    <w:rsid w:val="27BC6E73"/>
    <w:rsid w:val="285E3647"/>
    <w:rsid w:val="28A3121D"/>
    <w:rsid w:val="30B07764"/>
    <w:rsid w:val="31A72BCA"/>
    <w:rsid w:val="389D6586"/>
    <w:rsid w:val="394A5BAB"/>
    <w:rsid w:val="45615286"/>
    <w:rsid w:val="49D323EA"/>
    <w:rsid w:val="4B6E4ECB"/>
    <w:rsid w:val="4BB10772"/>
    <w:rsid w:val="59E561FF"/>
    <w:rsid w:val="5E7677B3"/>
    <w:rsid w:val="61D43510"/>
    <w:rsid w:val="66101AF5"/>
    <w:rsid w:val="66401772"/>
    <w:rsid w:val="6A883473"/>
    <w:rsid w:val="6FCD2293"/>
    <w:rsid w:val="75353C72"/>
    <w:rsid w:val="75633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1113</Words>
  <Characters>1156</Characters>
  <Lines>8</Lines>
  <Paragraphs>2</Paragraphs>
  <TotalTime>0</TotalTime>
  <ScaleCrop>false</ScaleCrop>
  <LinksUpToDate>false</LinksUpToDate>
  <CharactersWithSpaces>1210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2018-09-11T07:13:00Z</dcterms:created>
  <dc:creator>微软用户</dc:creator>
  <cp:lastModifiedBy>Breadfre</cp:lastModifiedBy>
  <cp:lastPrinted>2018-09-13T06:21:00Z</cp:lastPrinted>
  <dcterms:modified xsi:type="dcterms:W3CDTF">2025-09-28T11:06:48Z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92FD28BB4C6141C291F568F3416019E9_13</vt:lpwstr>
  </property>
  <property fmtid="{D5CDD505-2E9C-101B-9397-08002B2CF9AE}" pid="4" name="KSOTemplateDocerSaveRecord">
    <vt:lpwstr>eyJoZGlkIjoiNTlkOGRmZDA1NWUyMDVhMzY2N2U5MDdkMDYwN2FiM2QiLCJ1c2VySWQiOiIxMTMyNjM5MjM4In0=</vt:lpwstr>
  </property>
</Properties>
</file>